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3AF0FD1" w:rsidR="005053AB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A27DC83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Investigación de Mercado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F68338E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IADM-2010-213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59F8718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ADD-1024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7B33D55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24C88C3" w14:textId="00F869E6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Esta asignatura aporta al perfil del Ingeniero en Administración el conocer y aplicar todas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las metodologías de investigación necesarias y útiles para obtener información valiosa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en la toma de decisiones correctas.</w:t>
            </w:r>
          </w:p>
          <w:p w14:paraId="57DD9DF3" w14:textId="49EDE82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El estudiante podrá desarrollar sus capacidades creando e innovando estrategias con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investigación de mercados, así como enfocar sus conocimientos al área de la consultoría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externa o servicios profesionales. Además, identifica las oportunidades de negocios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contextos locales, regionales, nacionales e internacionales, proponiendo soluciones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creativas, implementando ventajas competitivas, minimizando riesgos.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633B4C3" w14:textId="7A828EBB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La asignatura diseña y ejecuta proyectos de investigación de mercados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problemas o identificar oportunidades de negocios.</w:t>
            </w:r>
          </w:p>
          <w:p w14:paraId="7368EB66" w14:textId="1612126E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Desarrolla una conducta proactiva en la identificación de escenarios futuros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creación de nuevas empresas o necesidades de nuevos productos</w:t>
            </w:r>
          </w:p>
          <w:p w14:paraId="1D42478C" w14:textId="674D9FC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e instrumenta sistemas de información para optimizar la función mercadológica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 empresa.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EF29F29" w:rsidR="005053AB" w:rsidRPr="00862CFC" w:rsidRDefault="00AC47D5" w:rsidP="00AC47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y ejecuta proyectos de investigación de mercado en empresas, relacionados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 alguna de las variables de mercadotecnia y realiza un informe técnico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presenta los resultados encontrados a los directivos de la organización para la toma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de decisiones.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0AE8C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C53C13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9E919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5702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5ED725E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12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22"/>
        <w:gridCol w:w="2835"/>
        <w:gridCol w:w="1559"/>
        <w:gridCol w:w="5771"/>
      </w:tblGrid>
      <w:tr w:rsidR="005053AB" w:rsidRPr="00862CFC" w14:paraId="1E975FCE" w14:textId="77777777" w:rsidTr="00CD7330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22" w:type="dxa"/>
          </w:tcPr>
          <w:p w14:paraId="3CC0C836" w14:textId="597804DC" w:rsidR="005053AB" w:rsidRPr="00862CFC" w:rsidRDefault="001D2D9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B0482F" w14:textId="2FF7AA46" w:rsidR="005053AB" w:rsidRPr="00862CFC" w:rsidRDefault="001D2D98" w:rsidP="00D55D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Medición y muestreo</w:t>
            </w:r>
          </w:p>
        </w:tc>
        <w:tc>
          <w:tcPr>
            <w:tcW w:w="1559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D25C11F" w:rsidR="005053AB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Utiliza y aplica los conceptos y técnicas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medición para cuantificar las opiniones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una población y valida los instrumentos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aplicados en un proyecto de investigación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3C8A37F6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3.1. Generalidades de la Medición</w:t>
            </w:r>
          </w:p>
          <w:p w14:paraId="1D91AE8A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3.2. Escalas de Medición</w:t>
            </w:r>
          </w:p>
          <w:p w14:paraId="78E19342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3.3. Costo de Investigación</w:t>
            </w:r>
          </w:p>
          <w:p w14:paraId="00DB54D9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3.4. Métodos de Muestreos</w:t>
            </w:r>
          </w:p>
          <w:p w14:paraId="7952C4B2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3.5. Tamaño de la muestra</w:t>
            </w:r>
          </w:p>
          <w:p w14:paraId="75901931" w14:textId="12A30F71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3.6.Instrumentos de recolección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18"/>
                <w:szCs w:val="20"/>
              </w:rPr>
              <w:t>información</w:t>
            </w:r>
          </w:p>
          <w:p w14:paraId="34236403" w14:textId="14941588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3.6.1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18"/>
                <w:szCs w:val="20"/>
              </w:rPr>
              <w:t>Formas de validación</w:t>
            </w:r>
          </w:p>
          <w:p w14:paraId="4CC0A0A1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3.6.2.. Codificación</w:t>
            </w:r>
          </w:p>
          <w:p w14:paraId="6ED640BE" w14:textId="14DF1CA7" w:rsidR="00CD7330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18"/>
                <w:szCs w:val="20"/>
              </w:rPr>
              <w:t>3.6.3. Confiabilidad</w:t>
            </w:r>
          </w:p>
        </w:tc>
        <w:tc>
          <w:tcPr>
            <w:tcW w:w="2599" w:type="dxa"/>
          </w:tcPr>
          <w:p w14:paraId="21DF7E70" w14:textId="209402F1" w:rsidR="001D2D98" w:rsidRPr="001D2D98" w:rsidRDefault="001D2D98" w:rsidP="001D2D98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Interpretar la información de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básicos de medición cuantitativa y</w:t>
            </w:r>
          </w:p>
          <w:p w14:paraId="70D1FD12" w14:textId="77777777" w:rsidR="001D2D98" w:rsidRPr="001D2D98" w:rsidRDefault="001D2D98" w:rsidP="001D2D98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C</w:t>
            </w:r>
            <w:r w:rsidRPr="001D2D98">
              <w:rPr>
                <w:rFonts w:ascii="Arial" w:hAnsi="Arial" w:cs="Arial"/>
                <w:sz w:val="20"/>
                <w:szCs w:val="20"/>
              </w:rPr>
              <w:t>ualitativa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1D2D98">
              <w:rPr>
                <w:rFonts w:ascii="Arial" w:hAnsi="Arial" w:cs="Arial"/>
                <w:sz w:val="20"/>
                <w:szCs w:val="20"/>
              </w:rPr>
              <w:t>Diseñar el método de obtención de datos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más adecuado al requerimiento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necesidades de la investigación.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1D2D98">
              <w:rPr>
                <w:rFonts w:ascii="Arial" w:hAnsi="Arial" w:cs="Arial"/>
                <w:sz w:val="20"/>
                <w:szCs w:val="20"/>
              </w:rPr>
              <w:t>Seleccionar la técnica adecuada para la</w:t>
            </w:r>
          </w:p>
          <w:p w14:paraId="29B3C389" w14:textId="204A6A95" w:rsidR="00CD7330" w:rsidRPr="00862CFC" w:rsidRDefault="001D2D98" w:rsidP="001D2D98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medición de opiniones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1D2D98">
              <w:rPr>
                <w:rFonts w:ascii="Arial" w:hAnsi="Arial" w:cs="Arial"/>
                <w:sz w:val="20"/>
                <w:szCs w:val="20"/>
              </w:rPr>
              <w:t>Determinar la muestra tratada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estadísticamente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</w:tc>
        <w:tc>
          <w:tcPr>
            <w:tcW w:w="2599" w:type="dxa"/>
          </w:tcPr>
          <w:p w14:paraId="1CDF607E" w14:textId="77777777" w:rsidR="00301D27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de estudio prácticos</w:t>
            </w:r>
          </w:p>
          <w:p w14:paraId="23B19B6C" w14:textId="13D81DF4" w:rsidR="00CD7330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de casos prácticos</w:t>
            </w:r>
          </w:p>
        </w:tc>
        <w:tc>
          <w:tcPr>
            <w:tcW w:w="2599" w:type="dxa"/>
          </w:tcPr>
          <w:p w14:paraId="7BF39436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Capacidad de investigación, habilidades</w:t>
            </w:r>
          </w:p>
          <w:p w14:paraId="4A89D97F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para buscar, procesar y analizar información</w:t>
            </w:r>
          </w:p>
          <w:p w14:paraId="2569BCF9" w14:textId="77777777" w:rsidR="001D2D98" w:rsidRPr="001D2D98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procedente de fuentes diversas, capacidad</w:t>
            </w:r>
          </w:p>
          <w:p w14:paraId="3B81E98E" w14:textId="12C49452" w:rsidR="005053AB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2D98">
              <w:rPr>
                <w:rFonts w:ascii="Arial" w:hAnsi="Arial" w:cs="Arial"/>
                <w:sz w:val="20"/>
                <w:szCs w:val="20"/>
              </w:rPr>
              <w:t>para identificar, plantear y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98">
              <w:rPr>
                <w:rFonts w:ascii="Arial" w:hAnsi="Arial" w:cs="Arial"/>
                <w:sz w:val="20"/>
                <w:szCs w:val="20"/>
              </w:rPr>
              <w:t>problemas, capacidad de trabajo en equipo</w:t>
            </w:r>
          </w:p>
        </w:tc>
        <w:tc>
          <w:tcPr>
            <w:tcW w:w="2600" w:type="dxa"/>
          </w:tcPr>
          <w:p w14:paraId="57198BE6" w14:textId="7454641A" w:rsidR="005053AB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D2D9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680DFEE1" w14:textId="4085840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1855ED7" w:rsidR="005053AB" w:rsidRPr="00862CFC" w:rsidRDefault="00865C4A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301D27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71F8F6B" w:rsidR="005053AB" w:rsidRPr="00233468" w:rsidRDefault="00CD7330" w:rsidP="001D2D9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1D2D98">
              <w:rPr>
                <w:sz w:val="20"/>
                <w:szCs w:val="20"/>
              </w:rPr>
              <w:t>las generalidades de la medición</w:t>
            </w:r>
          </w:p>
        </w:tc>
        <w:tc>
          <w:tcPr>
            <w:tcW w:w="6498" w:type="dxa"/>
          </w:tcPr>
          <w:p w14:paraId="1E770817" w14:textId="120B33DD" w:rsidR="000300FF" w:rsidRPr="00862CFC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D733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4DCE4F1D" w:rsidR="00DE26A7" w:rsidRPr="00233468" w:rsidRDefault="00CD7330" w:rsidP="001D2D9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1F3B38">
              <w:rPr>
                <w:sz w:val="20"/>
                <w:szCs w:val="20"/>
              </w:rPr>
              <w:t xml:space="preserve"> </w:t>
            </w:r>
            <w:r w:rsidR="001D2D98">
              <w:rPr>
                <w:sz w:val="20"/>
                <w:szCs w:val="20"/>
              </w:rPr>
              <w:t>y aplicar las escalas de medición</w:t>
            </w:r>
          </w:p>
        </w:tc>
        <w:tc>
          <w:tcPr>
            <w:tcW w:w="6498" w:type="dxa"/>
          </w:tcPr>
          <w:p w14:paraId="76CEE991" w14:textId="1FB25723" w:rsidR="00DE26A7" w:rsidRPr="00862CFC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4F7EF8B" w:rsidR="00DE26A7" w:rsidRPr="00233468" w:rsidRDefault="001D2D98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y aplicar métodos de muestreo y tamaños de muestra</w:t>
            </w:r>
          </w:p>
        </w:tc>
        <w:tc>
          <w:tcPr>
            <w:tcW w:w="6498" w:type="dxa"/>
          </w:tcPr>
          <w:p w14:paraId="60A70194" w14:textId="50612FCC" w:rsidR="00DE26A7" w:rsidRPr="00862CFC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1F3B38" w:rsidRPr="00862CFC" w14:paraId="3EDE3C77" w14:textId="77777777" w:rsidTr="005053AB">
        <w:tc>
          <w:tcPr>
            <w:tcW w:w="6498" w:type="dxa"/>
          </w:tcPr>
          <w:p w14:paraId="7B115DB5" w14:textId="5B979387" w:rsidR="001F3B38" w:rsidRDefault="001D2D98" w:rsidP="001D2D9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Conocer, comprender y aplicar instrumentos de recolección de información</w:t>
            </w:r>
          </w:p>
        </w:tc>
        <w:tc>
          <w:tcPr>
            <w:tcW w:w="6498" w:type="dxa"/>
          </w:tcPr>
          <w:p w14:paraId="52D152FE" w14:textId="77777777" w:rsidR="001F3B38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444CFA1" w14:textId="4369AC78" w:rsidR="001F3B38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97734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1037895" w14:textId="77777777" w:rsidR="001D2D98" w:rsidRDefault="001D2D9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D35E476" w14:textId="77777777" w:rsidR="001D2D98" w:rsidRDefault="001D2D9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2E2996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3737C" w14:textId="77777777" w:rsidR="001F3B38" w:rsidRDefault="001F3B3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72235BC" w14:textId="77777777" w:rsidR="001F3B38" w:rsidRDefault="001F3B3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6745765" w14:textId="77777777" w:rsidR="001F3B38" w:rsidRPr="00862CFC" w:rsidRDefault="001F3B3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952C8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B075D53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952C8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31E3DC7E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</w:t>
            </w:r>
            <w:r>
              <w:t xml:space="preserve">umple con las competencias  B, C </w:t>
            </w:r>
            <w:r w:rsidR="00E63EC4">
              <w:t xml:space="preserve">, D </w:t>
            </w:r>
            <w:r>
              <w:t>y parcialmente A</w:t>
            </w:r>
          </w:p>
        </w:tc>
        <w:tc>
          <w:tcPr>
            <w:tcW w:w="3249" w:type="dxa"/>
          </w:tcPr>
          <w:p w14:paraId="0C51299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952C8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6D463674" w:rsidR="009952C8" w:rsidRPr="00862CFC" w:rsidRDefault="00E63EC4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 C, D</w:t>
            </w:r>
            <w:r w:rsidR="009952C8">
              <w:t xml:space="preserve">  y parcialmente B</w:t>
            </w:r>
          </w:p>
        </w:tc>
        <w:tc>
          <w:tcPr>
            <w:tcW w:w="3249" w:type="dxa"/>
          </w:tcPr>
          <w:p w14:paraId="342D929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952C8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035C9C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</w:t>
            </w:r>
            <w:r w:rsidR="00E63EC4">
              <w:t>e con D</w:t>
            </w:r>
            <w:r>
              <w:t xml:space="preserve"> y parcialmente B</w:t>
            </w:r>
          </w:p>
        </w:tc>
        <w:tc>
          <w:tcPr>
            <w:tcW w:w="3249" w:type="dxa"/>
          </w:tcPr>
          <w:p w14:paraId="4C24E62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952C8" w:rsidRPr="00862CFC" w14:paraId="7DB6940C" w14:textId="77777777" w:rsidTr="00206F1D">
        <w:tc>
          <w:tcPr>
            <w:tcW w:w="3249" w:type="dxa"/>
          </w:tcPr>
          <w:p w14:paraId="34D87226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1EC204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01D27" w:rsidRPr="00106009" w14:paraId="41CC9F16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FC79613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4BFA732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8120C0E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765651B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17E4857E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34E1ED98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690550EE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</w:tr>
      <w:tr w:rsidR="00301D27" w:rsidRPr="00862CFC" w14:paraId="2E9DED6C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66A808D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03B3B4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5A64AA3F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62E41E68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646F6EB8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2E3ABB16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C0059B5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9952C8" w:rsidRPr="00862CFC" w14:paraId="58FE6BDE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39ADA" w14:textId="43971645" w:rsidR="009952C8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 y/o 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5E3C" w14:textId="528F4B0D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3F0BF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BE23" w14:textId="6679EBD3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5E3A9" w14:textId="7281A4B0" w:rsidR="009952C8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BA4E8" w14:textId="4A781B15" w:rsidR="009952C8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4DC5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5137" w14:textId="32B69B48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813D31E" w:rsidR="00055465" w:rsidRPr="00106009" w:rsidRDefault="00E63EC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B9726EC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50BD23B2" w:rsidR="00055465" w:rsidRPr="00106009" w:rsidRDefault="00E63EC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030F3617" w:rsidR="00055465" w:rsidRPr="00106009" w:rsidRDefault="00E63EC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4ACC47AA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26FDA1F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F9D3F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104663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B3DD4D" w14:textId="77777777" w:rsidR="00E63EC4" w:rsidRDefault="00E63EC4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D692F42" w14:textId="77777777" w:rsidR="009952C8" w:rsidRPr="00862CFC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257852A" w14:textId="17165600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1. Cohen, K. Daniel y Asin L. (2005). Sistemas de Información para los Negocios. 4ª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edición. Editorial Mc Graw Hill. México.</w:t>
            </w:r>
          </w:p>
          <w:p w14:paraId="6C8FF398" w14:textId="1C552477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2. Churchill. Gilbert A. Jr. (2003). Investigación de Mercados. 4ª edición. Thompson.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16E7F8D9" w14:textId="759FE91E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3. Kotler, P. (2009).Dirección de Marketing. 12ª edición. Editorial Prentice Hall.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7A8230AA" w14:textId="4A8DE31F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4. Laudon, Kenneth C.; Jane P. L. (2008). Sistemas de Información Gerencial.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Administración de la Empresa Digital. 10ª edición. Editorial Prentice Hall. México.</w:t>
            </w:r>
          </w:p>
          <w:p w14:paraId="4BD7B364" w14:textId="2DDFD0AA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5. Mc Daniel Cohen (2000). Sistemas de información. 3ª edición. Editorial McGraw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Hill. México.</w:t>
            </w:r>
          </w:p>
          <w:p w14:paraId="71116E49" w14:textId="18EB9EEC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6. Mc. Daniel, Carlo. (2007) Investigación de Mercados Contemporánea. 6ª edición.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Editorial Thompson. México.</w:t>
            </w:r>
          </w:p>
          <w:p w14:paraId="1EEB8E80" w14:textId="05CA17E1" w:rsidR="00106009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7. Naresh K. Malhotra. (2008) Investigación de Mercados, 5ª edición. Editorial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Pearson Educación, México.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502B9C7" w14:textId="77777777" w:rsidR="00301D27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75B91F34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</w:t>
            </w:r>
          </w:p>
          <w:p w14:paraId="436C9B7F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75D04DC1" w:rsidR="009952C8" w:rsidRPr="00862CFC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Computadora</w:t>
            </w:r>
          </w:p>
        </w:tc>
      </w:tr>
    </w:tbl>
    <w:p w14:paraId="6EA815AE" w14:textId="38963732" w:rsidR="00301D27" w:rsidRPr="00862CFC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C7515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1D2D98" w:rsidRPr="00862CFC" w14:paraId="23032042" w14:textId="77777777" w:rsidTr="00C7515F">
        <w:tc>
          <w:tcPr>
            <w:tcW w:w="961" w:type="dxa"/>
          </w:tcPr>
          <w:p w14:paraId="61B1CD54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38E699DD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1386E40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0788508D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E6C496C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02AE93E4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3ACDC295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1B34FC3F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43CD3087" w14:textId="5ABDCD5C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616CF327" w14:textId="3E7C1F69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5" w:type="dxa"/>
          </w:tcPr>
          <w:p w14:paraId="4DCC5BF2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1D2D98" w:rsidRPr="00862CFC" w:rsidRDefault="001D2D98" w:rsidP="001D2D9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C7515F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C7515F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B05C784" w:rsidR="00862CFC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22  /  01  / 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BDB28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D76AACD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835870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6F9ECA24" w:rsidR="00862CFC" w:rsidRPr="00862CFC" w:rsidRDefault="00CD7330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84A18B8" w:rsidR="00862CFC" w:rsidRPr="00CD7330" w:rsidRDefault="00CD733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733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8B974" w14:textId="77777777" w:rsidR="002806C8" w:rsidRDefault="002806C8" w:rsidP="00862CFC">
      <w:pPr>
        <w:spacing w:after="0" w:line="240" w:lineRule="auto"/>
      </w:pPr>
      <w:r>
        <w:separator/>
      </w:r>
    </w:p>
  </w:endnote>
  <w:endnote w:type="continuationSeparator" w:id="0">
    <w:p w14:paraId="5459BB31" w14:textId="77777777" w:rsidR="002806C8" w:rsidRDefault="002806C8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F77A1" w14:textId="77777777" w:rsidR="002806C8" w:rsidRDefault="002806C8" w:rsidP="00862CFC">
      <w:pPr>
        <w:spacing w:after="0" w:line="240" w:lineRule="auto"/>
      </w:pPr>
      <w:r>
        <w:separator/>
      </w:r>
    </w:p>
  </w:footnote>
  <w:footnote w:type="continuationSeparator" w:id="0">
    <w:p w14:paraId="09679CC7" w14:textId="77777777" w:rsidR="002806C8" w:rsidRDefault="002806C8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2806C8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88885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C5920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C5920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34C7B"/>
    <w:multiLevelType w:val="hybridMultilevel"/>
    <w:tmpl w:val="D6A635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822E7"/>
    <w:multiLevelType w:val="hybridMultilevel"/>
    <w:tmpl w:val="53706C2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C5920"/>
    <w:rsid w:val="000D7319"/>
    <w:rsid w:val="00106009"/>
    <w:rsid w:val="00160D9F"/>
    <w:rsid w:val="001D2D98"/>
    <w:rsid w:val="001D7549"/>
    <w:rsid w:val="001F3B38"/>
    <w:rsid w:val="00206F1D"/>
    <w:rsid w:val="00233468"/>
    <w:rsid w:val="002806C8"/>
    <w:rsid w:val="00293FBE"/>
    <w:rsid w:val="002E3008"/>
    <w:rsid w:val="00301D27"/>
    <w:rsid w:val="00373659"/>
    <w:rsid w:val="00493A2D"/>
    <w:rsid w:val="004F065B"/>
    <w:rsid w:val="004F2A36"/>
    <w:rsid w:val="00501304"/>
    <w:rsid w:val="005047BE"/>
    <w:rsid w:val="005053AB"/>
    <w:rsid w:val="00536B92"/>
    <w:rsid w:val="005624BE"/>
    <w:rsid w:val="0057748F"/>
    <w:rsid w:val="00593663"/>
    <w:rsid w:val="00744965"/>
    <w:rsid w:val="00757E95"/>
    <w:rsid w:val="007A22EC"/>
    <w:rsid w:val="00805860"/>
    <w:rsid w:val="00824F18"/>
    <w:rsid w:val="00826348"/>
    <w:rsid w:val="00862CFC"/>
    <w:rsid w:val="00865C4A"/>
    <w:rsid w:val="008C7776"/>
    <w:rsid w:val="00944E31"/>
    <w:rsid w:val="009905D5"/>
    <w:rsid w:val="00992C3B"/>
    <w:rsid w:val="009952C8"/>
    <w:rsid w:val="00A37058"/>
    <w:rsid w:val="00A41556"/>
    <w:rsid w:val="00A676AA"/>
    <w:rsid w:val="00AC47D5"/>
    <w:rsid w:val="00AD3509"/>
    <w:rsid w:val="00AE14E7"/>
    <w:rsid w:val="00B23CAE"/>
    <w:rsid w:val="00B31A95"/>
    <w:rsid w:val="00BA5082"/>
    <w:rsid w:val="00BE7924"/>
    <w:rsid w:val="00C127DC"/>
    <w:rsid w:val="00C2069A"/>
    <w:rsid w:val="00C7515F"/>
    <w:rsid w:val="00C97519"/>
    <w:rsid w:val="00CD7330"/>
    <w:rsid w:val="00D43C0D"/>
    <w:rsid w:val="00D55D43"/>
    <w:rsid w:val="00DC46A5"/>
    <w:rsid w:val="00DD7D08"/>
    <w:rsid w:val="00DE26A7"/>
    <w:rsid w:val="00E63EC4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2897</Words>
  <Characters>15939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2</cp:revision>
  <cp:lastPrinted>2016-01-11T15:55:00Z</cp:lastPrinted>
  <dcterms:created xsi:type="dcterms:W3CDTF">2018-01-19T23:42:00Z</dcterms:created>
  <dcterms:modified xsi:type="dcterms:W3CDTF">2018-01-19T23:42:00Z</dcterms:modified>
</cp:coreProperties>
</file>